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897-2603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Баходурова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Камолхона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Азамхоновича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383721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Баходуров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норм Федерального закона № 125-ФЗ от 24.07.1998 года в установленные законом сроки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(ЕФС-1)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 комплекса «Фронт офис» (клиентская служба (на права отдела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101-24-000-</w:t>
      </w:r>
      <w:r>
        <w:rPr>
          <w:rFonts w:ascii="Times New Roman" w:eastAsia="Times New Roman" w:hAnsi="Times New Roman" w:cs="Times New Roman"/>
          <w:sz w:val="28"/>
          <w:szCs w:val="28"/>
        </w:rPr>
        <w:t>9199-0797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Баходурова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383721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(партия </w:t>
      </w:r>
      <w:r>
        <w:rPr>
          <w:rFonts w:ascii="Times New Roman" w:eastAsia="Times New Roman" w:hAnsi="Times New Roman" w:cs="Times New Roman"/>
          <w:sz w:val="28"/>
          <w:szCs w:val="28"/>
        </w:rPr>
        <w:t>28485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10.04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скрин-шот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101-24-000-</w:t>
      </w:r>
      <w:r>
        <w:rPr>
          <w:rFonts w:ascii="Times New Roman" w:eastAsia="Times New Roman" w:hAnsi="Times New Roman" w:cs="Times New Roman"/>
          <w:sz w:val="28"/>
          <w:szCs w:val="28"/>
        </w:rPr>
        <w:t>9199-0797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(партия </w:t>
      </w:r>
      <w:r>
        <w:rPr>
          <w:rFonts w:ascii="Times New Roman" w:eastAsia="Times New Roman" w:hAnsi="Times New Roman" w:cs="Times New Roman"/>
          <w:sz w:val="28"/>
          <w:szCs w:val="28"/>
        </w:rPr>
        <w:t>27256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Махмудова Э.М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Баходурову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данного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Баходуров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ся, относится к микропредприятию,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Баходурова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Камолхона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Азамхоновича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